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DA6" w:rsidRPr="008C2DA6" w:rsidRDefault="008C2DA6" w:rsidP="008C2DA6">
      <w:pPr>
        <w:shd w:val="clear" w:color="auto" w:fill="FFFFFF"/>
        <w:spacing w:after="0" w:line="240" w:lineRule="auto"/>
        <w:ind w:left="360"/>
        <w:jc w:val="center"/>
        <w:rPr>
          <w:rFonts w:ascii="Calibri" w:eastAsia="Times New Roman" w:hAnsi="Calibri" w:cs="Calibri"/>
          <w:color w:val="000000"/>
        </w:rPr>
      </w:pPr>
      <w:r w:rsidRPr="008C2D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Тематическое планирование.</w:t>
      </w:r>
    </w:p>
    <w:tbl>
      <w:tblPr>
        <w:tblW w:w="10751" w:type="dxa"/>
        <w:tblInd w:w="-5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92"/>
        <w:gridCol w:w="7174"/>
        <w:gridCol w:w="1144"/>
        <w:gridCol w:w="12"/>
        <w:gridCol w:w="78"/>
        <w:gridCol w:w="1451"/>
      </w:tblGrid>
      <w:tr w:rsidR="00721C2D" w:rsidRPr="008C2DA6" w:rsidTr="00867462">
        <w:trPr>
          <w:trHeight w:val="120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721C2D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b/>
                <w:color w:val="000000"/>
              </w:rPr>
            </w:pPr>
            <w:r w:rsidRPr="00721C2D">
              <w:rPr>
                <w:rFonts w:ascii="Calibri" w:eastAsia="Times New Roman" w:hAnsi="Calibri" w:cs="Calibri"/>
                <w:b/>
                <w:color w:val="000000"/>
              </w:rPr>
              <w:t xml:space="preserve">№ </w:t>
            </w:r>
            <w:proofErr w:type="spellStart"/>
            <w:proofErr w:type="gramStart"/>
            <w:r w:rsidRPr="00721C2D">
              <w:rPr>
                <w:rFonts w:ascii="Calibri" w:eastAsia="Times New Roman" w:hAnsi="Calibri" w:cs="Calibri"/>
                <w:b/>
                <w:color w:val="000000"/>
              </w:rPr>
              <w:t>п</w:t>
            </w:r>
            <w:proofErr w:type="spellEnd"/>
            <w:proofErr w:type="gramEnd"/>
            <w:r w:rsidRPr="00721C2D">
              <w:rPr>
                <w:rFonts w:ascii="Calibri" w:eastAsia="Times New Roman" w:hAnsi="Calibri" w:cs="Calibri"/>
                <w:b/>
                <w:color w:val="000000"/>
              </w:rPr>
              <w:t>/</w:t>
            </w:r>
            <w:proofErr w:type="spellStart"/>
            <w:r w:rsidRPr="00721C2D">
              <w:rPr>
                <w:rFonts w:ascii="Calibri" w:eastAsia="Times New Roman" w:hAnsi="Calibri" w:cs="Calibri"/>
                <w:b/>
                <w:color w:val="000000"/>
              </w:rPr>
              <w:t>п</w:t>
            </w:r>
            <w:proofErr w:type="spellEnd"/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(кол –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часов) Тема урока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Default="00721C2D" w:rsidP="00B3254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план</w:t>
            </w: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21C2D" w:rsidRDefault="00721C2D" w:rsidP="00B3254E">
            <w:pPr>
              <w:tabs>
                <w:tab w:val="left" w:pos="5778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 фактическая</w:t>
            </w:r>
          </w:p>
        </w:tc>
      </w:tr>
      <w:tr w:rsidR="00721C2D" w:rsidRPr="008C2DA6" w:rsidTr="00867462">
        <w:trPr>
          <w:trHeight w:val="180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 от 1 до 1000.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(14 ч)</w:t>
            </w: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75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Повторение. Нумерация чисел</w:t>
            </w: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действий в числовых выражениях. Сложение и вычитание.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суммы нескольких слагаемых.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письменного вычитания трехзначных чисел.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Умножение трехзначного числа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однозначное.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умножения.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письменного деления.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письменного деления.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письменного деления вида 285:3, 128:4.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Приемы письменного деления вида 324:3, 806:2.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Входн</w:t>
            </w:r>
            <w:r w:rsidR="001A656F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ая контрольная работа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работы.  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 Диаграммы.*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Странички для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210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Числа, которые больше 1000.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(12ч)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60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единиц и класс тысяч.</w:t>
            </w: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многозначных чисел.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многозначных чисел.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Разрядные слагаемые.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чисел.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Увеличение и уменьшение числа в 10, 100, 1000 раз.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 миллионов. Класс миллиардов.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Что узнали. Чему научились. Странички для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Наши проекты. Что узнали. Чему научились.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№2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теме «Числа, которые больше 1000. Нумерация».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Отработка вычислительных навыков на интерактивных тренажерах</w:t>
            </w:r>
            <w:r w:rsidR="001A656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195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Величины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(12 ч)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90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Единицы длины. Километр</w:t>
            </w:r>
          </w:p>
        </w:tc>
        <w:tc>
          <w:tcPr>
            <w:tcW w:w="1246" w:type="dxa"/>
            <w:gridSpan w:val="3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Единицы длины. 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Единицы площади. Квадратный километр, квадратный миллиметр.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Таблица единиц площади.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Измерение площади с помощью палетки.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Единицы массы. Тонна, центнер.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Единицы времени. Определение времени по часам.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Определение начала, конца и продолжительности события. Секунда.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Век. Таблица единиц времени.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36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24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451" w:type="dxa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№3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теме « Величины».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465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Сложение и вычитание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12ч.)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21C2D" w:rsidRPr="008C2DA6" w:rsidTr="00867462">
        <w:trPr>
          <w:trHeight w:val="90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Устные и письменные приемы вычислений.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неизвестного слагаемого.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неизвестного уменьшаемого, неизвестного вычитаемого.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нескольких долей целого.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и уравнений.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Сложение и вычитание величин.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увеличение (уменьшение) числа на несколько единиц, выраженных в косвенной форме.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Странички для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Задачи - расчёты.*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№4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теме «Сложение и вычитание многозначных чисел».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Закрепление умения решать задачи изученных видов.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180"/>
        </w:trPr>
        <w:tc>
          <w:tcPr>
            <w:tcW w:w="762" w:type="dxa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Умножение и деление.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(75ч.)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rPr>
          <w:trHeight w:val="90"/>
        </w:trPr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и его свойства</w:t>
            </w:r>
          </w:p>
        </w:tc>
        <w:tc>
          <w:tcPr>
            <w:tcW w:w="1167" w:type="dxa"/>
            <w:gridSpan w:val="2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Письменные приёмы умножения многозначных чисел на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однозначное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Письменные приёмы умножения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многозначных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чисел, запись которых оканчивается нулями.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Нахождение неизвестного множителя, неизвестного делимого, неизвестного делителя.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 с числами 0 и 1.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 приемы деления.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 приемы деления. Закрепление.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59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 увеличение (уменьшение) числа в несколько раз, выраженных в косвенной форме.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Решение задач.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Письменные приемы деления. Решение задач.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 Закрепление изученного материала.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 Виртуальные модели для лучшего понимания математической ситуации при решении задач*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и деление на однозначное число.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Скорость. Единицы скорости. Взаимосвязь между скоростью, временем и расстоянием.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движение с помощью записей в таблице.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движение.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движение. Закрепление.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69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Странички для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70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числа на произведение.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.21.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на числа оканчивающиеся нулями.</w:t>
            </w:r>
          </w:p>
        </w:tc>
        <w:tc>
          <w:tcPr>
            <w:tcW w:w="116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30" w:type="dxa"/>
            <w:gridSpan w:val="2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на числа оканчивающиеся нулями. Закрепление.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двух чисел, оканчивающихся нулями.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встречное движение.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Перестановка и группировка множителей.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№5 по теме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«Умножение и деление».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контрольной работы. 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числа на произведение разными способами.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числа на произведение.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с остатком на 10, 100, 1000.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,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составление задач, обратных данной.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Письменное деление на числа,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оканчивающихся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нулями.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вида 3240:60.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вида 49800:600.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Письменное деление на числа,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оканчивающихся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нулями. Закрепление.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на движение в противоположные стороны.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№6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 по теме «Умножение и деление на числа,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оканчивающихся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нулями».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Наши проекты.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Умножение числа на сумму.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на двузначное число по алгоритму.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на двузначное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 и примеров.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на трехзначное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умножение на трехзначное число с нулями.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примеров изученных видов.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№7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теме «Умножение на двузначное и трёхзначное число».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двузначное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двузначное число с остатком.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письменного деления на двузначное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двузначное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двузначное число по плану.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111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Решение задач.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721C2D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двузначное число. Закрепление.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721C2D" w:rsidRPr="008C2DA6" w:rsidRDefault="00721C2D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двузначное число. Решение задач.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Странички для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любознательных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 8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по теме «Деление на двузначное число».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контрольной работы. Выполнять алгоритмы, в том числе математические, с помощью компьютерного исполнителя*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240" w:lineRule="auto"/>
              <w:rPr>
                <w:rFonts w:ascii="Arial" w:eastAsia="Times New Roman" w:hAnsi="Arial" w:cs="Arial"/>
                <w:color w:val="666666"/>
                <w:sz w:val="1"/>
                <w:szCs w:val="24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119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трехзначное число.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</w:t>
            </w:r>
            <w:proofErr w:type="gramStart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изученного</w:t>
            </w:r>
            <w:proofErr w:type="gramEnd"/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трехзначное число с остатком.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Письменное деление на трехзначное число. Закрепление.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Что узнали. Чему научились.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Закрепление изученного материала.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</w:rPr>
              <w:t>ВПР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rPr>
          <w:trHeight w:val="210"/>
        </w:trPr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Итоговое повторение. 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(11ч)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rPr>
          <w:trHeight w:val="75"/>
        </w:trPr>
        <w:tc>
          <w:tcPr>
            <w:tcW w:w="76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</w:t>
            </w:r>
          </w:p>
        </w:tc>
        <w:tc>
          <w:tcPr>
            <w:tcW w:w="729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Нумерация.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127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Выражения и уравнение.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128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.3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Промежуточная аттестация. 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129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.4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Арифметические действия: сложение и вычитание, умножение и деление.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130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.5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Порядок выполнения действий.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131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.6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Величины. </w:t>
            </w:r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Соблюдение безопасных приёмов при работе на компьютере; бережное отношение к техническим устройствам.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.7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Геометрические фигуры. </w:t>
            </w:r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Включение и выключение компьютера и подключаемых к нему устройств.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133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.8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Задачи. </w:t>
            </w:r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Ввод информации в компьютер с помощью фотокамеры.</w:t>
            </w: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134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.9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Сменные носители </w:t>
            </w:r>
            <w:proofErr w:type="spellStart"/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флеш-карта</w:t>
            </w:r>
            <w:proofErr w:type="spellEnd"/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, CD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135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.10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</w:rPr>
              <w:t>Создание презентации на компьютере.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867462" w:rsidRPr="008C2DA6" w:rsidTr="00867462">
        <w:tc>
          <w:tcPr>
            <w:tcW w:w="7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136</w:t>
            </w:r>
            <w:r w:rsidR="005F10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.11</w:t>
            </w:r>
          </w:p>
        </w:tc>
        <w:tc>
          <w:tcPr>
            <w:tcW w:w="72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both"/>
              <w:rPr>
                <w:rFonts w:ascii="Calibri" w:eastAsia="Times New Roman" w:hAnsi="Calibri" w:cs="Calibri"/>
                <w:color w:val="000000"/>
              </w:rPr>
            </w:pPr>
            <w:r w:rsidRPr="008C2DA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Обобщающий урок. Игра «В поисках клада».</w:t>
            </w:r>
          </w:p>
        </w:tc>
        <w:tc>
          <w:tcPr>
            <w:tcW w:w="115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542" w:type="dxa"/>
            <w:gridSpan w:val="3"/>
            <w:tcBorders>
              <w:top w:val="single" w:sz="8" w:space="0" w:color="000000"/>
              <w:left w:val="single" w:sz="4" w:space="0" w:color="auto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867462" w:rsidRPr="008C2DA6" w:rsidRDefault="00867462" w:rsidP="008C2DA6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</w:rPr>
            </w:pPr>
          </w:p>
        </w:tc>
      </w:tr>
    </w:tbl>
    <w:p w:rsidR="008C2DA6" w:rsidRDefault="008C2DA6"/>
    <w:sectPr w:rsidR="008C2DA6" w:rsidSect="008C2DA6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C2DA6"/>
    <w:rsid w:val="001A656F"/>
    <w:rsid w:val="005A27A7"/>
    <w:rsid w:val="005F10A0"/>
    <w:rsid w:val="00721C2D"/>
    <w:rsid w:val="00867462"/>
    <w:rsid w:val="008C2DA6"/>
    <w:rsid w:val="009E10D1"/>
    <w:rsid w:val="00F63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10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8">
    <w:name w:val="c48"/>
    <w:basedOn w:val="a"/>
    <w:rsid w:val="008C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4">
    <w:name w:val="c4"/>
    <w:basedOn w:val="a0"/>
    <w:rsid w:val="008C2DA6"/>
  </w:style>
  <w:style w:type="paragraph" w:customStyle="1" w:styleId="c29">
    <w:name w:val="c29"/>
    <w:basedOn w:val="a"/>
    <w:rsid w:val="008C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0">
    <w:name w:val="c10"/>
    <w:basedOn w:val="a"/>
    <w:rsid w:val="008C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8C2DA6"/>
  </w:style>
  <w:style w:type="paragraph" w:customStyle="1" w:styleId="c1">
    <w:name w:val="c1"/>
    <w:basedOn w:val="a"/>
    <w:rsid w:val="008C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9">
    <w:name w:val="c19"/>
    <w:basedOn w:val="a0"/>
    <w:rsid w:val="008C2DA6"/>
  </w:style>
  <w:style w:type="paragraph" w:customStyle="1" w:styleId="c6">
    <w:name w:val="c6"/>
    <w:basedOn w:val="a"/>
    <w:rsid w:val="008C2D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5">
    <w:name w:val="c15"/>
    <w:basedOn w:val="a0"/>
    <w:rsid w:val="008C2DA6"/>
  </w:style>
  <w:style w:type="character" w:customStyle="1" w:styleId="c12">
    <w:name w:val="c12"/>
    <w:basedOn w:val="a0"/>
    <w:rsid w:val="008C2DA6"/>
  </w:style>
  <w:style w:type="character" w:customStyle="1" w:styleId="c8">
    <w:name w:val="c8"/>
    <w:basedOn w:val="a0"/>
    <w:rsid w:val="008C2DA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443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1113</Words>
  <Characters>6346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Домовенок</dc:creator>
  <cp:keywords/>
  <dc:description/>
  <cp:lastModifiedBy>Домовенок</cp:lastModifiedBy>
  <cp:revision>5</cp:revision>
  <dcterms:created xsi:type="dcterms:W3CDTF">2021-11-01T03:46:00Z</dcterms:created>
  <dcterms:modified xsi:type="dcterms:W3CDTF">2021-11-16T06:00:00Z</dcterms:modified>
</cp:coreProperties>
</file>